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1613" w14:textId="77777777" w:rsidR="00F65FE4" w:rsidRPr="00F65FE4" w:rsidRDefault="00F65FE4" w:rsidP="00F65FE4">
      <w:r w:rsidRPr="00F65FE4">
        <w:rPr>
          <w:b/>
          <w:bCs/>
        </w:rPr>
        <w:t>Доступная среда</w:t>
      </w:r>
    </w:p>
    <w:p w14:paraId="70AFC38C" w14:textId="77777777" w:rsidR="00F65FE4" w:rsidRPr="00F65FE4" w:rsidRDefault="00F65FE4" w:rsidP="00F65FE4">
      <w:r w:rsidRPr="00F65FE4">
        <w:rPr>
          <w:b/>
          <w:bCs/>
        </w:rPr>
        <w:t>Центр кадровых решений «ЭКСПЕРТ»</w:t>
      </w:r>
      <w:r w:rsidRPr="00F65FE4">
        <w:t xml:space="preserve"> создает условия, способствующие профессиональной реализации инвалидов и лиц с ограниченными возможностями здоровья (ОВЗ), их полноценному включению в общественную жизнь и повышению уровня жизни на основе получения профессионального образования.</w:t>
      </w:r>
    </w:p>
    <w:p w14:paraId="21EDBA3D" w14:textId="77777777" w:rsidR="00F65FE4" w:rsidRPr="00F65FE4" w:rsidRDefault="00F65FE4" w:rsidP="00F65FE4">
      <w:r w:rsidRPr="00F65FE4">
        <w:t>У нас реализуется программа «Доступная среда».</w:t>
      </w:r>
    </w:p>
    <w:p w14:paraId="380E6AB0" w14:textId="77777777" w:rsidR="00F65FE4" w:rsidRPr="00F65FE4" w:rsidRDefault="00F65FE4" w:rsidP="00F65FE4">
      <w:r w:rsidRPr="00F65FE4">
        <w:pict w14:anchorId="1F7B2438">
          <v:rect id="_x0000_i1055" style="width:0;height:1.5pt" o:hralign="center" o:hrstd="t" o:hr="t" fillcolor="#a0a0a0" stroked="f"/>
        </w:pict>
      </w:r>
    </w:p>
    <w:p w14:paraId="1C1FA214" w14:textId="77777777" w:rsidR="00F65FE4" w:rsidRPr="00F65FE4" w:rsidRDefault="00F65FE4" w:rsidP="00F65FE4">
      <w:pPr>
        <w:rPr>
          <w:b/>
          <w:bCs/>
        </w:rPr>
      </w:pPr>
      <w:r w:rsidRPr="00F65FE4">
        <w:rPr>
          <w:b/>
          <w:bCs/>
        </w:rPr>
        <w:t>Об объектах для проведения практических занятий, приспособленных для использования инвалидами и лицами с ОВЗ</w:t>
      </w:r>
    </w:p>
    <w:p w14:paraId="04999F54" w14:textId="77777777" w:rsidR="00F65FE4" w:rsidRPr="00F65FE4" w:rsidRDefault="00F65FE4" w:rsidP="00F65FE4">
      <w:r w:rsidRPr="00F65FE4">
        <w:t>Компьютерная база Центра кадровых решений «ЭКСПЕРТ» позволяет организовать обучение инвалидов и лиц с ОВЗ с помощью современных технологий и специальных технических средств. Учитывая особые образовательные потребности обучающихся, разрабатывается индивидуальная образовательная траектория, а также подбираются наиболее подходящие способы выполнения заданий на практических занятиях в зависимости от состояния здоровья.</w:t>
      </w:r>
    </w:p>
    <w:p w14:paraId="148206A0" w14:textId="77777777" w:rsidR="00F65FE4" w:rsidRPr="00F65FE4" w:rsidRDefault="00F65FE4" w:rsidP="00F65FE4">
      <w:r w:rsidRPr="00F65FE4">
        <w:pict w14:anchorId="52293BA1">
          <v:rect id="_x0000_i1056" style="width:0;height:1.5pt" o:hralign="center" o:hrstd="t" o:hr="t" fillcolor="#a0a0a0" stroked="f"/>
        </w:pict>
      </w:r>
    </w:p>
    <w:p w14:paraId="5B44E8F0" w14:textId="77777777" w:rsidR="00F65FE4" w:rsidRPr="00F65FE4" w:rsidRDefault="00F65FE4" w:rsidP="00F65FE4">
      <w:pPr>
        <w:rPr>
          <w:b/>
          <w:bCs/>
        </w:rPr>
      </w:pPr>
      <w:r w:rsidRPr="00F65FE4">
        <w:rPr>
          <w:b/>
          <w:bCs/>
        </w:rPr>
        <w:t>О средствах обучения и воспитания, приспособленных для использования инвалидами и лицами с ОВЗ</w:t>
      </w:r>
    </w:p>
    <w:p w14:paraId="7DA91D98" w14:textId="77777777" w:rsidR="00F65FE4" w:rsidRPr="00F65FE4" w:rsidRDefault="00F65FE4" w:rsidP="00F65FE4">
      <w:r w:rsidRPr="00F65FE4">
        <w:t>Образование для обучающихся инвалидов и лиц с ОВЗ может быть организовано инклюзивно или по индивидуальному учебному плану с использованием дистанционных образовательных технологий.</w:t>
      </w:r>
      <w:r w:rsidRPr="00F65FE4">
        <w:br/>
        <w:t>При необходимости обучение осуществляется на основе адаптированных образовательных программ с учетом особенностей психофизического развития, индивидуальных возможностей и состояния здоровья обучающихся.</w:t>
      </w:r>
    </w:p>
    <w:p w14:paraId="5BE14B53" w14:textId="77777777" w:rsidR="00F65FE4" w:rsidRPr="00F65FE4" w:rsidRDefault="00F65FE4" w:rsidP="00F65FE4">
      <w:r w:rsidRPr="00F65FE4">
        <w:t>В образовательной деятельности используются следующие средства обучения и воспитания, приспособленные для лиц с ОВЗ:</w:t>
      </w:r>
    </w:p>
    <w:p w14:paraId="6D1399C6" w14:textId="77777777" w:rsidR="00F65FE4" w:rsidRPr="00F65FE4" w:rsidRDefault="00F65FE4" w:rsidP="00F65FE4">
      <w:pPr>
        <w:numPr>
          <w:ilvl w:val="0"/>
          <w:numId w:val="1"/>
        </w:numPr>
      </w:pPr>
      <w:r w:rsidRPr="00F65FE4">
        <w:t>электронное обучение на платформе Центра кадровых решений «ЭКСПЕРТ».</w:t>
      </w:r>
    </w:p>
    <w:p w14:paraId="23FF2CFA" w14:textId="77777777" w:rsidR="00F65FE4" w:rsidRPr="00F65FE4" w:rsidRDefault="00F65FE4" w:rsidP="00F65FE4">
      <w:r w:rsidRPr="00F65FE4">
        <w:pict w14:anchorId="12E16DAD">
          <v:rect id="_x0000_i1057" style="width:0;height:1.5pt" o:hralign="center" o:hrstd="t" o:hr="t" fillcolor="#a0a0a0" stroked="f"/>
        </w:pict>
      </w:r>
    </w:p>
    <w:p w14:paraId="0F6D49F7" w14:textId="77777777" w:rsidR="00F65FE4" w:rsidRPr="00F65FE4" w:rsidRDefault="00F65FE4" w:rsidP="00F65FE4">
      <w:pPr>
        <w:rPr>
          <w:b/>
          <w:bCs/>
        </w:rPr>
      </w:pPr>
      <w:r w:rsidRPr="00F65FE4">
        <w:rPr>
          <w:b/>
          <w:bCs/>
        </w:rPr>
        <w:t>О доступе к информационным системам и информационно-коммуникационным сетям, приспособленным для использования инвалидами и лицами с ОВЗ</w:t>
      </w:r>
    </w:p>
    <w:p w14:paraId="6EBB45B8" w14:textId="77777777" w:rsidR="00F65FE4" w:rsidRPr="00F65FE4" w:rsidRDefault="00F65FE4" w:rsidP="00F65FE4">
      <w:r w:rsidRPr="00F65FE4">
        <w:t>Доступ ко всем образовательным и информационным ресурсам предоставляется через дистанционные образовательные технологии. Обучающиеся используют личный кабинет в электронной образовательной системе, вход в который осуществляется по индивидуальному логину и паролю независимо от их местоположения.</w:t>
      </w:r>
    </w:p>
    <w:p w14:paraId="216E9E81" w14:textId="77777777" w:rsidR="00F65FE4" w:rsidRPr="00F65FE4" w:rsidRDefault="00F65FE4" w:rsidP="00F65FE4">
      <w:r w:rsidRPr="00F65FE4">
        <w:pict w14:anchorId="6D3945AF">
          <v:rect id="_x0000_i1058" style="width:0;height:1.5pt" o:hralign="center" o:hrstd="t" o:hr="t" fillcolor="#a0a0a0" stroked="f"/>
        </w:pict>
      </w:r>
    </w:p>
    <w:p w14:paraId="2BC37BAE" w14:textId="77777777" w:rsidR="00F65FE4" w:rsidRPr="00F65FE4" w:rsidRDefault="00F65FE4" w:rsidP="00F65FE4">
      <w:pPr>
        <w:rPr>
          <w:b/>
          <w:bCs/>
        </w:rPr>
      </w:pPr>
      <w:r w:rsidRPr="00F65FE4">
        <w:rPr>
          <w:b/>
          <w:bCs/>
        </w:rPr>
        <w:t>Об электронных образовательных ресурсах, к которым обеспечивается доступ инвалидов и лиц с ОВЗ</w:t>
      </w:r>
    </w:p>
    <w:p w14:paraId="056C7A43" w14:textId="77777777" w:rsidR="00F65FE4" w:rsidRPr="00F65FE4" w:rsidRDefault="00F65FE4" w:rsidP="00F65FE4">
      <w:r w:rsidRPr="00F65FE4">
        <w:t>Широко применяются электронные образовательные ресурсы и дистанционные технологии, что предоставляет значительные преимущества для обучения лиц с ОВЗ.</w:t>
      </w:r>
      <w:r w:rsidRPr="00F65FE4">
        <w:br/>
        <w:t xml:space="preserve">Электронные курсы, учебники, учебные пособия и дидактические материалы размещены в личном кабинете обучающегося на платформе Центра. Вход в личный кабинет осуществляется по </w:t>
      </w:r>
      <w:r w:rsidRPr="00F65FE4">
        <w:lastRenderedPageBreak/>
        <w:t>индивидуальному логину и паролю, образовательные ресурсы доступны в любое время и из любого места.</w:t>
      </w:r>
    </w:p>
    <w:p w14:paraId="2D9B0AB9" w14:textId="77777777" w:rsidR="00F65FE4" w:rsidRPr="00F65FE4" w:rsidRDefault="00F65FE4" w:rsidP="00F65FE4">
      <w:r w:rsidRPr="00F65FE4">
        <w:pict w14:anchorId="4933417C">
          <v:rect id="_x0000_i1059" style="width:0;height:1.5pt" o:hralign="center" o:hrstd="t" o:hr="t" fillcolor="#a0a0a0" stroked="f"/>
        </w:pict>
      </w:r>
    </w:p>
    <w:p w14:paraId="2FF71F65" w14:textId="77777777" w:rsidR="00F65FE4" w:rsidRPr="00F65FE4" w:rsidRDefault="00F65FE4" w:rsidP="00F65FE4">
      <w:pPr>
        <w:rPr>
          <w:b/>
          <w:bCs/>
        </w:rPr>
      </w:pPr>
      <w:r w:rsidRPr="00F65FE4">
        <w:rPr>
          <w:b/>
          <w:bCs/>
        </w:rPr>
        <w:t>О наличии специальных технических средств обучения коллективного и индивидуального пользования</w:t>
      </w:r>
    </w:p>
    <w:p w14:paraId="367C2468" w14:textId="77777777" w:rsidR="00F65FE4" w:rsidRPr="00F65FE4" w:rsidRDefault="00F65FE4" w:rsidP="00F65FE4">
      <w:pPr>
        <w:numPr>
          <w:ilvl w:val="0"/>
          <w:numId w:val="2"/>
        </w:numPr>
      </w:pPr>
      <w:r w:rsidRPr="00F65FE4">
        <w:t>система электронного обучения Центра кадровых решений «ЭКСПЕРТ»;</w:t>
      </w:r>
    </w:p>
    <w:p w14:paraId="538D84E5" w14:textId="77777777" w:rsidR="00F65FE4" w:rsidRPr="00F65FE4" w:rsidRDefault="00F65FE4" w:rsidP="00F65FE4">
      <w:pPr>
        <w:numPr>
          <w:ilvl w:val="0"/>
          <w:numId w:val="2"/>
        </w:numPr>
      </w:pPr>
      <w:r w:rsidRPr="00F65FE4">
        <w:t>программное обеспечение для чтения текста, представленного в электронном виде.</w:t>
      </w:r>
    </w:p>
    <w:p w14:paraId="492AB871" w14:textId="77777777" w:rsidR="00AF5D7E" w:rsidRDefault="00AF5D7E"/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A5284"/>
    <w:multiLevelType w:val="multilevel"/>
    <w:tmpl w:val="97F2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31C1A"/>
    <w:multiLevelType w:val="multilevel"/>
    <w:tmpl w:val="B40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304855">
    <w:abstractNumId w:val="1"/>
  </w:num>
  <w:num w:numId="2" w16cid:durableId="159115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F0"/>
    <w:rsid w:val="000E2671"/>
    <w:rsid w:val="0025094F"/>
    <w:rsid w:val="00355BB9"/>
    <w:rsid w:val="003802B5"/>
    <w:rsid w:val="00430A0F"/>
    <w:rsid w:val="00555104"/>
    <w:rsid w:val="0057210D"/>
    <w:rsid w:val="005E1294"/>
    <w:rsid w:val="00753509"/>
    <w:rsid w:val="00AF5D7E"/>
    <w:rsid w:val="00BF0049"/>
    <w:rsid w:val="00D36641"/>
    <w:rsid w:val="00DB35FE"/>
    <w:rsid w:val="00DE06F8"/>
    <w:rsid w:val="00DF6E97"/>
    <w:rsid w:val="00F128DA"/>
    <w:rsid w:val="00F222F0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4D71-474A-4F97-8EE3-36357B46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2</cp:revision>
  <dcterms:created xsi:type="dcterms:W3CDTF">2025-01-11T17:03:00Z</dcterms:created>
  <dcterms:modified xsi:type="dcterms:W3CDTF">2025-01-11T17:04:00Z</dcterms:modified>
</cp:coreProperties>
</file>